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0293" w:rsidRDefault="006A0293"/>
    <w:p w:rsidR="004B0946" w:rsidRDefault="004B0946">
      <w:r>
        <w:rPr>
          <w:noProof/>
        </w:rPr>
        <w:drawing>
          <wp:inline distT="0" distB="0" distL="0" distR="0" wp14:anchorId="582C7A9A" wp14:editId="3D685690">
            <wp:extent cx="6116320" cy="1042670"/>
            <wp:effectExtent l="0" t="0" r="508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16320" cy="1042670"/>
                    </a:xfrm>
                    <a:prstGeom prst="rect">
                      <a:avLst/>
                    </a:prstGeom>
                    <a:ln/>
                  </pic:spPr>
                </pic:pic>
              </a:graphicData>
            </a:graphic>
          </wp:inline>
        </w:drawing>
      </w:r>
    </w:p>
    <w:p w:rsidR="004B0946" w:rsidRDefault="00491C42">
      <w:r>
        <w:rPr>
          <w:rFonts w:ascii="Times New Roman" w:eastAsia="Times New Roman" w:hAnsi="Times New Roman" w:cs="Times New Roman"/>
          <w:noProof/>
        </w:rPr>
        <w:drawing>
          <wp:inline distT="0" distB="0" distL="0" distR="0" wp14:anchorId="7E01DCB8" wp14:editId="287D748F">
            <wp:extent cx="6059470" cy="856106"/>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059470" cy="856106"/>
                    </a:xfrm>
                    <a:prstGeom prst="rect">
                      <a:avLst/>
                    </a:prstGeom>
                    <a:ln/>
                  </pic:spPr>
                </pic:pic>
              </a:graphicData>
            </a:graphic>
          </wp:inline>
        </w:drawing>
      </w:r>
    </w:p>
    <w:p w:rsidR="004B0946" w:rsidRDefault="004B0946" w:rsidP="00491C42">
      <w:pPr>
        <w:widowControl w:val="0"/>
        <w:spacing w:before="79"/>
        <w:rPr>
          <w:sz w:val="18"/>
          <w:szCs w:val="18"/>
        </w:rPr>
      </w:pPr>
      <w:r>
        <w:rPr>
          <w:sz w:val="18"/>
          <w:szCs w:val="18"/>
          <w:u w:val="single"/>
        </w:rPr>
        <w:t>ALLEGATO C</w:t>
      </w:r>
    </w:p>
    <w:p w:rsidR="004B0946" w:rsidRDefault="004B0946" w:rsidP="004B0946">
      <w:pPr>
        <w:widowControl w:val="0"/>
        <w:ind w:left="5041" w:right="-28" w:firstLine="720"/>
        <w:jc w:val="right"/>
        <w:rPr>
          <w:sz w:val="18"/>
          <w:szCs w:val="18"/>
        </w:rPr>
      </w:pPr>
      <w:r>
        <w:rPr>
          <w:sz w:val="18"/>
          <w:szCs w:val="18"/>
        </w:rPr>
        <w:t>Al Dirigente Scolastico</w:t>
      </w:r>
    </w:p>
    <w:p w:rsidR="004B0946" w:rsidRDefault="004B0946" w:rsidP="004B0946">
      <w:pPr>
        <w:widowControl w:val="0"/>
        <w:ind w:left="5041" w:right="-28" w:firstLine="720"/>
        <w:jc w:val="right"/>
        <w:rPr>
          <w:sz w:val="18"/>
          <w:szCs w:val="18"/>
        </w:rPr>
      </w:pPr>
      <w:r>
        <w:rPr>
          <w:sz w:val="18"/>
          <w:szCs w:val="18"/>
        </w:rPr>
        <w:t>IS “Archimede” - Napoli</w:t>
      </w:r>
    </w:p>
    <w:p w:rsidR="004B0946" w:rsidRDefault="004B0946" w:rsidP="004B0946">
      <w:pPr>
        <w:widowControl w:val="0"/>
        <w:spacing w:before="94"/>
        <w:ind w:right="-28"/>
        <w:jc w:val="right"/>
        <w:rPr>
          <w:sz w:val="18"/>
          <w:szCs w:val="18"/>
        </w:rPr>
      </w:pPr>
    </w:p>
    <w:p w:rsidR="004B0946" w:rsidRDefault="004B0946" w:rsidP="004B0946">
      <w:pPr>
        <w:widowControl w:val="0"/>
        <w:spacing w:before="2"/>
        <w:jc w:val="both"/>
        <w:rPr>
          <w:sz w:val="18"/>
          <w:szCs w:val="18"/>
        </w:rPr>
      </w:pPr>
    </w:p>
    <w:p w:rsidR="004B0946" w:rsidRDefault="004B0946" w:rsidP="004B0946">
      <w:pPr>
        <w:tabs>
          <w:tab w:val="left" w:pos="284"/>
        </w:tabs>
        <w:spacing w:before="149" w:line="249" w:lineRule="auto"/>
        <w:ind w:right="552"/>
        <w:jc w:val="both"/>
      </w:pPr>
      <w:r>
        <w:rPr>
          <w:b/>
          <w:color w:val="000000"/>
        </w:rPr>
        <w:t xml:space="preserve">Oggetto: </w:t>
      </w:r>
      <w:r>
        <w:rPr>
          <w:color w:val="000000"/>
          <w:sz w:val="22"/>
          <w:szCs w:val="22"/>
        </w:rPr>
        <w:t xml:space="preserve">PNRR – Missione 4: Istruzione e ricerca - Investimento 1.4. “Intervento straordinario finalizzato alla riduzione dei divari territoriali nel I e II ciclo della scuola secondaria e alla lotta alla dispersione scolastica”, da adibire all'erogazione di </w:t>
      </w:r>
      <w:r>
        <w:t>"</w:t>
      </w:r>
      <w:r>
        <w:rPr>
          <w:b/>
        </w:rPr>
        <w:t xml:space="preserve">Percorsi </w:t>
      </w:r>
      <w:r w:rsidR="005C34B5">
        <w:rPr>
          <w:b/>
        </w:rPr>
        <w:t>formativi e laboratoriali co-curricolari”</w:t>
      </w:r>
    </w:p>
    <w:p w:rsidR="004B0946" w:rsidRDefault="004B0946" w:rsidP="004B0946">
      <w:pPr>
        <w:pBdr>
          <w:top w:val="nil"/>
          <w:left w:val="nil"/>
          <w:bottom w:val="nil"/>
          <w:right w:val="nil"/>
          <w:between w:val="nil"/>
        </w:pBdr>
        <w:jc w:val="both"/>
        <w:rPr>
          <w:color w:val="000000"/>
          <w:sz w:val="22"/>
          <w:szCs w:val="22"/>
        </w:rPr>
      </w:pPr>
      <w:r>
        <w:rPr>
          <w:color w:val="000000"/>
          <w:sz w:val="22"/>
          <w:szCs w:val="22"/>
        </w:rPr>
        <w:t>TITOLO DEL PROGETTO: “PARTHENOPE RINASCE”</w:t>
      </w:r>
    </w:p>
    <w:p w:rsidR="004B0946" w:rsidRDefault="004B0946" w:rsidP="004B0946">
      <w:pPr>
        <w:pBdr>
          <w:top w:val="nil"/>
          <w:left w:val="nil"/>
          <w:bottom w:val="nil"/>
          <w:right w:val="nil"/>
          <w:between w:val="nil"/>
        </w:pBdr>
        <w:jc w:val="both"/>
        <w:rPr>
          <w:color w:val="000000"/>
          <w:sz w:val="22"/>
          <w:szCs w:val="22"/>
        </w:rPr>
      </w:pPr>
      <w:r>
        <w:rPr>
          <w:color w:val="000000"/>
          <w:sz w:val="22"/>
          <w:szCs w:val="22"/>
        </w:rPr>
        <w:t>Codice M4C1I1.4-2022-981-P-22024</w:t>
      </w:r>
    </w:p>
    <w:p w:rsidR="004B0946" w:rsidRDefault="004B0946" w:rsidP="004B0946">
      <w:pPr>
        <w:pBdr>
          <w:top w:val="nil"/>
          <w:left w:val="nil"/>
          <w:bottom w:val="nil"/>
          <w:right w:val="nil"/>
          <w:between w:val="nil"/>
        </w:pBdr>
        <w:jc w:val="both"/>
        <w:rPr>
          <w:color w:val="000000"/>
          <w:sz w:val="22"/>
          <w:szCs w:val="22"/>
        </w:rPr>
      </w:pPr>
      <w:r>
        <w:rPr>
          <w:color w:val="000000"/>
          <w:sz w:val="22"/>
          <w:szCs w:val="22"/>
        </w:rPr>
        <w:t>CUP: E64D22004420006</w:t>
      </w:r>
    </w:p>
    <w:p w:rsidR="004B0946" w:rsidRDefault="004B0946" w:rsidP="004B0946">
      <w:pPr>
        <w:widowControl w:val="0"/>
        <w:jc w:val="both"/>
        <w:rPr>
          <w:b/>
          <w:sz w:val="18"/>
          <w:szCs w:val="18"/>
        </w:rPr>
      </w:pPr>
    </w:p>
    <w:p w:rsidR="004B0946" w:rsidRDefault="004B0946" w:rsidP="004B0946">
      <w:pPr>
        <w:widowControl w:val="0"/>
        <w:tabs>
          <w:tab w:val="left" w:pos="9356"/>
        </w:tabs>
        <w:spacing w:before="92"/>
        <w:ind w:left="115"/>
        <w:jc w:val="both"/>
        <w:rPr>
          <w:sz w:val="18"/>
          <w:szCs w:val="18"/>
        </w:rPr>
      </w:pPr>
      <w:r>
        <w:rPr>
          <w:sz w:val="18"/>
          <w:szCs w:val="18"/>
        </w:rPr>
        <w:t>Il/la sottoscritto/a</w:t>
      </w:r>
      <w:r>
        <w:rPr>
          <w:sz w:val="18"/>
          <w:szCs w:val="18"/>
          <w:u w:val="single"/>
        </w:rPr>
        <w:t xml:space="preserve"> </w:t>
      </w:r>
      <w:r>
        <w:rPr>
          <w:sz w:val="18"/>
          <w:szCs w:val="18"/>
          <w:u w:val="single"/>
        </w:rPr>
        <w:tab/>
      </w:r>
    </w:p>
    <w:p w:rsidR="004B0946" w:rsidRDefault="004B0946" w:rsidP="004B0946">
      <w:pPr>
        <w:widowControl w:val="0"/>
        <w:spacing w:before="7"/>
        <w:jc w:val="both"/>
        <w:rPr>
          <w:sz w:val="18"/>
          <w:szCs w:val="18"/>
        </w:rPr>
      </w:pPr>
    </w:p>
    <w:p w:rsidR="004B0946" w:rsidRDefault="004B0946" w:rsidP="004B0946">
      <w:pPr>
        <w:widowControl w:val="0"/>
        <w:tabs>
          <w:tab w:val="left" w:pos="6128"/>
          <w:tab w:val="left" w:pos="9356"/>
        </w:tabs>
        <w:spacing w:before="93"/>
        <w:ind w:left="115"/>
        <w:jc w:val="both"/>
        <w:rPr>
          <w:sz w:val="18"/>
          <w:szCs w:val="18"/>
        </w:rPr>
      </w:pPr>
      <w:r>
        <w:rPr>
          <w:sz w:val="18"/>
          <w:szCs w:val="18"/>
        </w:rPr>
        <w:t xml:space="preserve">nato/a </w:t>
      </w:r>
      <w:proofErr w:type="spellStart"/>
      <w:r>
        <w:rPr>
          <w:sz w:val="18"/>
          <w:szCs w:val="18"/>
        </w:rPr>
        <w:t>a</w:t>
      </w:r>
      <w:proofErr w:type="spellEnd"/>
      <w:r>
        <w:rPr>
          <w:sz w:val="18"/>
          <w:szCs w:val="18"/>
          <w:u w:val="single"/>
        </w:rPr>
        <w:t xml:space="preserve"> </w:t>
      </w:r>
      <w:r>
        <w:rPr>
          <w:sz w:val="18"/>
          <w:szCs w:val="18"/>
          <w:u w:val="single"/>
        </w:rPr>
        <w:tab/>
      </w:r>
      <w:r>
        <w:rPr>
          <w:sz w:val="18"/>
          <w:szCs w:val="18"/>
        </w:rPr>
        <w:t xml:space="preserve">il </w:t>
      </w:r>
      <w:r>
        <w:rPr>
          <w:sz w:val="18"/>
          <w:szCs w:val="18"/>
          <w:u w:val="single"/>
        </w:rPr>
        <w:t xml:space="preserve"> </w:t>
      </w:r>
      <w:r>
        <w:rPr>
          <w:sz w:val="18"/>
          <w:szCs w:val="18"/>
          <w:u w:val="single"/>
        </w:rPr>
        <w:tab/>
      </w:r>
    </w:p>
    <w:p w:rsidR="004B0946" w:rsidRDefault="004B0946" w:rsidP="004B0946">
      <w:pPr>
        <w:widowControl w:val="0"/>
        <w:spacing w:before="7"/>
        <w:jc w:val="both"/>
        <w:rPr>
          <w:sz w:val="18"/>
          <w:szCs w:val="18"/>
        </w:rPr>
      </w:pPr>
    </w:p>
    <w:p w:rsidR="004B0946" w:rsidRDefault="004B0946" w:rsidP="004B0946">
      <w:pPr>
        <w:widowControl w:val="0"/>
        <w:tabs>
          <w:tab w:val="left" w:pos="1904"/>
          <w:tab w:val="left" w:pos="2173"/>
          <w:tab w:val="left" w:pos="2442"/>
          <w:tab w:val="left" w:pos="2711"/>
          <w:tab w:val="left" w:pos="2979"/>
          <w:tab w:val="left" w:pos="3248"/>
          <w:tab w:val="left" w:pos="3517"/>
          <w:tab w:val="left" w:pos="3785"/>
          <w:tab w:val="left" w:pos="4054"/>
          <w:tab w:val="left" w:pos="4323"/>
          <w:tab w:val="left" w:pos="4592"/>
          <w:tab w:val="left" w:pos="4860"/>
          <w:tab w:val="left" w:pos="5129"/>
          <w:tab w:val="left" w:pos="5398"/>
          <w:tab w:val="left" w:pos="5667"/>
        </w:tabs>
        <w:spacing w:before="93"/>
        <w:ind w:left="115"/>
        <w:jc w:val="both"/>
        <w:rPr>
          <w:sz w:val="18"/>
          <w:szCs w:val="18"/>
        </w:rPr>
      </w:pPr>
      <w:r>
        <w:rPr>
          <w:sz w:val="18"/>
          <w:szCs w:val="18"/>
        </w:rPr>
        <w:t>codice fiscale |</w:t>
      </w:r>
      <w:r>
        <w:rPr>
          <w:sz w:val="18"/>
          <w:szCs w:val="18"/>
          <w:u w:val="single"/>
        </w:rPr>
        <w:t xml:space="preserve">    |</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r>
      <w:r>
        <w:rPr>
          <w:sz w:val="18"/>
          <w:szCs w:val="18"/>
        </w:rPr>
        <w:t>|</w:t>
      </w:r>
    </w:p>
    <w:p w:rsidR="004B0946" w:rsidRDefault="004B0946" w:rsidP="004B0946">
      <w:pPr>
        <w:widowControl w:val="0"/>
        <w:spacing w:before="7"/>
        <w:jc w:val="both"/>
        <w:rPr>
          <w:sz w:val="18"/>
          <w:szCs w:val="18"/>
        </w:rPr>
      </w:pPr>
    </w:p>
    <w:p w:rsidR="004B0946" w:rsidRDefault="004B0946" w:rsidP="004B0946">
      <w:pPr>
        <w:widowControl w:val="0"/>
        <w:tabs>
          <w:tab w:val="left" w:pos="5103"/>
          <w:tab w:val="left" w:pos="9356"/>
        </w:tabs>
        <w:ind w:left="115"/>
        <w:jc w:val="both"/>
        <w:rPr>
          <w:sz w:val="18"/>
          <w:szCs w:val="18"/>
        </w:rPr>
      </w:pPr>
      <w:r>
        <w:rPr>
          <w:sz w:val="18"/>
          <w:szCs w:val="18"/>
        </w:rPr>
        <w:t>residente a</w:t>
      </w:r>
      <w:r>
        <w:rPr>
          <w:sz w:val="18"/>
          <w:szCs w:val="18"/>
          <w:u w:val="single"/>
        </w:rPr>
        <w:t xml:space="preserve"> </w:t>
      </w:r>
      <w:r>
        <w:rPr>
          <w:sz w:val="18"/>
          <w:szCs w:val="18"/>
          <w:u w:val="single"/>
        </w:rPr>
        <w:tab/>
        <w:t xml:space="preserve"> </w:t>
      </w:r>
      <w:r>
        <w:rPr>
          <w:sz w:val="18"/>
          <w:szCs w:val="18"/>
        </w:rPr>
        <w:t>via</w:t>
      </w:r>
      <w:r>
        <w:rPr>
          <w:sz w:val="18"/>
          <w:szCs w:val="18"/>
          <w:u w:val="single"/>
        </w:rPr>
        <w:t xml:space="preserve"> </w:t>
      </w:r>
      <w:r>
        <w:rPr>
          <w:sz w:val="18"/>
          <w:szCs w:val="18"/>
          <w:u w:val="single"/>
        </w:rPr>
        <w:tab/>
      </w:r>
    </w:p>
    <w:p w:rsidR="004B0946" w:rsidRDefault="004B0946" w:rsidP="004B0946">
      <w:pPr>
        <w:widowControl w:val="0"/>
        <w:spacing w:before="7"/>
        <w:jc w:val="both"/>
        <w:rPr>
          <w:sz w:val="18"/>
          <w:szCs w:val="18"/>
        </w:rPr>
      </w:pPr>
    </w:p>
    <w:p w:rsidR="004B0946" w:rsidRDefault="004B0946" w:rsidP="004B0946">
      <w:pPr>
        <w:widowControl w:val="0"/>
        <w:tabs>
          <w:tab w:val="left" w:pos="2268"/>
          <w:tab w:val="left" w:pos="5103"/>
        </w:tabs>
        <w:spacing w:before="93"/>
        <w:ind w:left="115"/>
        <w:jc w:val="both"/>
        <w:rPr>
          <w:sz w:val="18"/>
          <w:szCs w:val="18"/>
        </w:rPr>
      </w:pPr>
      <w:r>
        <w:rPr>
          <w:sz w:val="18"/>
          <w:szCs w:val="18"/>
        </w:rPr>
        <w:t>tel.</w:t>
      </w:r>
      <w:r>
        <w:rPr>
          <w:sz w:val="18"/>
          <w:szCs w:val="18"/>
          <w:u w:val="single"/>
        </w:rPr>
        <w:t xml:space="preserve"> </w:t>
      </w:r>
      <w:r>
        <w:rPr>
          <w:sz w:val="18"/>
          <w:szCs w:val="18"/>
          <w:u w:val="single"/>
        </w:rPr>
        <w:tab/>
      </w:r>
      <w:r>
        <w:rPr>
          <w:sz w:val="18"/>
          <w:szCs w:val="18"/>
        </w:rPr>
        <w:t xml:space="preserve"> </w:t>
      </w:r>
      <w:proofErr w:type="spellStart"/>
      <w:r>
        <w:rPr>
          <w:sz w:val="18"/>
          <w:szCs w:val="18"/>
        </w:rPr>
        <w:t>cell</w:t>
      </w:r>
      <w:proofErr w:type="spellEnd"/>
      <w:r>
        <w:rPr>
          <w:sz w:val="18"/>
          <w:szCs w:val="18"/>
        </w:rPr>
        <w:t xml:space="preserve">. </w:t>
      </w:r>
      <w:r>
        <w:rPr>
          <w:sz w:val="18"/>
          <w:szCs w:val="18"/>
          <w:u w:val="single"/>
        </w:rPr>
        <w:t xml:space="preserve"> </w:t>
      </w:r>
      <w:r>
        <w:rPr>
          <w:sz w:val="18"/>
          <w:szCs w:val="18"/>
          <w:u w:val="single"/>
        </w:rPr>
        <w:tab/>
      </w:r>
      <w:r>
        <w:rPr>
          <w:sz w:val="18"/>
          <w:szCs w:val="18"/>
        </w:rPr>
        <w:t xml:space="preserve"> indirizzo </w:t>
      </w:r>
      <w:proofErr w:type="gramStart"/>
      <w:r>
        <w:rPr>
          <w:sz w:val="18"/>
          <w:szCs w:val="18"/>
        </w:rPr>
        <w:t xml:space="preserve">E-Mail </w:t>
      </w:r>
      <w:r>
        <w:rPr>
          <w:sz w:val="18"/>
          <w:szCs w:val="18"/>
          <w:u w:val="single"/>
        </w:rPr>
        <w:t xml:space="preserve"> </w:t>
      </w:r>
      <w:r>
        <w:rPr>
          <w:sz w:val="18"/>
          <w:szCs w:val="18"/>
          <w:u w:val="single"/>
        </w:rPr>
        <w:tab/>
      </w:r>
      <w:proofErr w:type="gramEnd"/>
      <w:r>
        <w:rPr>
          <w:sz w:val="18"/>
          <w:szCs w:val="18"/>
          <w:u w:val="single"/>
        </w:rPr>
        <w:t xml:space="preserve">                            </w:t>
      </w:r>
      <w:r>
        <w:rPr>
          <w:sz w:val="18"/>
          <w:szCs w:val="18"/>
        </w:rPr>
        <w:t>_____</w:t>
      </w:r>
    </w:p>
    <w:p w:rsidR="004B0946" w:rsidRDefault="004B0946" w:rsidP="004B0946">
      <w:pPr>
        <w:widowControl w:val="0"/>
        <w:spacing w:before="7"/>
        <w:jc w:val="both"/>
        <w:rPr>
          <w:sz w:val="18"/>
          <w:szCs w:val="18"/>
        </w:rPr>
      </w:pPr>
    </w:p>
    <w:p w:rsidR="004B0946" w:rsidRDefault="004B0946" w:rsidP="004B0946">
      <w:pPr>
        <w:widowControl w:val="0"/>
        <w:tabs>
          <w:tab w:val="left" w:pos="5065"/>
          <w:tab w:val="left" w:pos="9348"/>
        </w:tabs>
        <w:spacing w:before="93"/>
        <w:ind w:left="115"/>
        <w:jc w:val="both"/>
        <w:rPr>
          <w:sz w:val="18"/>
          <w:szCs w:val="18"/>
        </w:rPr>
      </w:pPr>
      <w:r>
        <w:rPr>
          <w:sz w:val="18"/>
          <w:szCs w:val="18"/>
        </w:rPr>
        <w:t>in servizio presso</w:t>
      </w:r>
      <w:r>
        <w:rPr>
          <w:sz w:val="18"/>
          <w:szCs w:val="18"/>
          <w:u w:val="single"/>
        </w:rPr>
        <w:t xml:space="preserve"> </w:t>
      </w:r>
      <w:r>
        <w:rPr>
          <w:sz w:val="18"/>
          <w:szCs w:val="18"/>
          <w:u w:val="single"/>
        </w:rPr>
        <w:tab/>
      </w:r>
      <w:r>
        <w:rPr>
          <w:sz w:val="18"/>
          <w:szCs w:val="18"/>
        </w:rPr>
        <w:t xml:space="preserve">con la qualifica di </w:t>
      </w:r>
      <w:r>
        <w:rPr>
          <w:sz w:val="18"/>
          <w:szCs w:val="18"/>
          <w:u w:val="single"/>
        </w:rPr>
        <w:t xml:space="preserve"> </w:t>
      </w:r>
      <w:r>
        <w:rPr>
          <w:sz w:val="18"/>
          <w:szCs w:val="18"/>
          <w:u w:val="single"/>
        </w:rPr>
        <w:tab/>
      </w:r>
    </w:p>
    <w:p w:rsidR="004B0946" w:rsidRDefault="004B0946" w:rsidP="004B0946">
      <w:pPr>
        <w:widowControl w:val="0"/>
        <w:spacing w:before="1"/>
        <w:jc w:val="both"/>
        <w:rPr>
          <w:sz w:val="18"/>
          <w:szCs w:val="18"/>
        </w:rPr>
      </w:pPr>
    </w:p>
    <w:p w:rsidR="004B0946" w:rsidRDefault="004B0946" w:rsidP="004B0946">
      <w:pPr>
        <w:spacing w:before="120" w:after="120"/>
        <w:ind w:left="142"/>
        <w:jc w:val="both"/>
        <w:rPr>
          <w:b/>
          <w:sz w:val="18"/>
          <w:szCs w:val="18"/>
        </w:rPr>
      </w:pPr>
      <w:r>
        <w:rPr>
          <w:b/>
          <w:sz w:val="18"/>
          <w:szCs w:val="18"/>
        </w:rPr>
        <w:t xml:space="preserve"> in relazione all’incarico avente ad oggetto:</w:t>
      </w:r>
    </w:p>
    <w:p w:rsidR="004B0946" w:rsidRDefault="004B0946" w:rsidP="004B0946">
      <w:pPr>
        <w:spacing w:before="120" w:after="120"/>
        <w:jc w:val="both"/>
        <w:rPr>
          <w:sz w:val="18"/>
          <w:szCs w:val="18"/>
        </w:rPr>
      </w:pPr>
    </w:p>
    <w:p w:rsidR="004B0946" w:rsidRDefault="004B0946" w:rsidP="004B0946">
      <w:pPr>
        <w:spacing w:before="120" w:after="120"/>
        <w:ind w:left="142"/>
        <w:jc w:val="both"/>
        <w:rPr>
          <w:sz w:val="18"/>
          <w:szCs w:val="18"/>
        </w:rPr>
      </w:pPr>
      <w:r>
        <w:rPr>
          <w:sz w:val="18"/>
          <w:szCs w:val="18"/>
        </w:rPr>
        <w:t>___________________________________________________________________________</w:t>
      </w:r>
    </w:p>
    <w:p w:rsidR="004B0946" w:rsidRDefault="004B0946" w:rsidP="004B0946">
      <w:pPr>
        <w:spacing w:before="120" w:after="120" w:line="276" w:lineRule="auto"/>
        <w:ind w:left="142"/>
        <w:jc w:val="both"/>
        <w:rPr>
          <w:sz w:val="18"/>
          <w:szCs w:val="18"/>
        </w:rPr>
      </w:pPr>
      <w:r>
        <w:rPr>
          <w:sz w:val="18"/>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4B0946" w:rsidRDefault="004B0946" w:rsidP="004B0946">
      <w:pPr>
        <w:spacing w:before="120" w:after="120"/>
        <w:jc w:val="center"/>
        <w:rPr>
          <w:sz w:val="18"/>
          <w:szCs w:val="18"/>
        </w:rPr>
      </w:pPr>
    </w:p>
    <w:p w:rsidR="004B0946" w:rsidRDefault="004B0946" w:rsidP="004B0946">
      <w:pPr>
        <w:spacing w:before="120" w:after="120"/>
        <w:jc w:val="center"/>
        <w:rPr>
          <w:b/>
          <w:sz w:val="18"/>
          <w:szCs w:val="18"/>
        </w:rPr>
      </w:pPr>
    </w:p>
    <w:p w:rsidR="004B0946" w:rsidRDefault="004B0946" w:rsidP="004B0946">
      <w:pPr>
        <w:spacing w:before="120" w:after="120"/>
        <w:jc w:val="center"/>
        <w:rPr>
          <w:b/>
          <w:sz w:val="18"/>
          <w:szCs w:val="18"/>
        </w:rPr>
      </w:pPr>
    </w:p>
    <w:p w:rsidR="004B0946" w:rsidRDefault="004B0946" w:rsidP="004B0946">
      <w:pPr>
        <w:spacing w:before="120" w:after="120"/>
        <w:jc w:val="center"/>
        <w:rPr>
          <w:b/>
          <w:sz w:val="18"/>
          <w:szCs w:val="18"/>
        </w:rPr>
      </w:pPr>
    </w:p>
    <w:p w:rsidR="00491C42" w:rsidRDefault="00491C42" w:rsidP="004B0946">
      <w:pPr>
        <w:spacing w:before="120" w:after="120"/>
        <w:jc w:val="center"/>
        <w:rPr>
          <w:b/>
          <w:sz w:val="18"/>
          <w:szCs w:val="18"/>
        </w:rPr>
      </w:pPr>
    </w:p>
    <w:p w:rsidR="00491C42" w:rsidRDefault="00491C42" w:rsidP="004B0946">
      <w:pPr>
        <w:spacing w:before="120" w:after="120"/>
        <w:jc w:val="center"/>
        <w:rPr>
          <w:b/>
          <w:sz w:val="18"/>
          <w:szCs w:val="18"/>
        </w:rPr>
      </w:pPr>
    </w:p>
    <w:p w:rsidR="004B0946" w:rsidRDefault="004B0946" w:rsidP="004B0946">
      <w:pPr>
        <w:spacing w:before="120" w:after="120"/>
        <w:jc w:val="center"/>
        <w:rPr>
          <w:b/>
          <w:sz w:val="18"/>
          <w:szCs w:val="18"/>
        </w:rPr>
      </w:pPr>
      <w:r>
        <w:rPr>
          <w:b/>
          <w:sz w:val="18"/>
          <w:szCs w:val="18"/>
        </w:rPr>
        <w:lastRenderedPageBreak/>
        <w:t>DICHIARA</w:t>
      </w:r>
    </w:p>
    <w:p w:rsidR="004B0946" w:rsidRDefault="004B0946" w:rsidP="004B0946">
      <w:pPr>
        <w:spacing w:before="120" w:after="120"/>
        <w:jc w:val="center"/>
        <w:rPr>
          <w:sz w:val="18"/>
          <w:szCs w:val="18"/>
        </w:rPr>
      </w:pPr>
    </w:p>
    <w:p w:rsidR="004B0946" w:rsidRDefault="004B0946" w:rsidP="004B0946">
      <w:pPr>
        <w:numPr>
          <w:ilvl w:val="0"/>
          <w:numId w:val="1"/>
        </w:numPr>
        <w:pBdr>
          <w:top w:val="nil"/>
          <w:left w:val="nil"/>
          <w:bottom w:val="nil"/>
          <w:right w:val="nil"/>
          <w:between w:val="nil"/>
        </w:pBdr>
        <w:rPr>
          <w:color w:val="000000"/>
          <w:sz w:val="18"/>
          <w:szCs w:val="18"/>
        </w:rPr>
      </w:pPr>
      <w:r>
        <w:rPr>
          <w:color w:val="000000"/>
          <w:sz w:val="18"/>
          <w:szCs w:val="18"/>
        </w:rPr>
        <w:t xml:space="preserve">di non trovarsi in situazione di incompatibilità, ai sensi di quanto previsto dal d.lgs. n. 39/2013 e dall’art. 53, del d.lgs. n. 165/2001; </w:t>
      </w:r>
    </w:p>
    <w:p w:rsidR="004B0946" w:rsidRDefault="004B0946" w:rsidP="004B0946">
      <w:pPr>
        <w:pBdr>
          <w:top w:val="nil"/>
          <w:left w:val="nil"/>
          <w:bottom w:val="nil"/>
          <w:right w:val="nil"/>
          <w:between w:val="nil"/>
        </w:pBdr>
        <w:ind w:left="708"/>
        <w:rPr>
          <w:color w:val="000000"/>
          <w:sz w:val="18"/>
          <w:szCs w:val="18"/>
        </w:rPr>
      </w:pPr>
      <w:r>
        <w:rPr>
          <w:color w:val="000000"/>
          <w:sz w:val="18"/>
          <w:szCs w:val="18"/>
        </w:rPr>
        <w:t>ovvero, nel caso in cui sussistano situazioni di incompatibilità, che le stesse sono le seguenti: ___________________________________________________________________________________________________</w:t>
      </w:r>
    </w:p>
    <w:p w:rsidR="004B0946" w:rsidRDefault="004B0946" w:rsidP="004B0946">
      <w:pPr>
        <w:numPr>
          <w:ilvl w:val="0"/>
          <w:numId w:val="1"/>
        </w:numPr>
        <w:pBdr>
          <w:top w:val="nil"/>
          <w:left w:val="nil"/>
          <w:bottom w:val="nil"/>
          <w:right w:val="nil"/>
          <w:between w:val="nil"/>
        </w:pBdr>
        <w:jc w:val="both"/>
        <w:rPr>
          <w:color w:val="000000"/>
          <w:sz w:val="18"/>
          <w:szCs w:val="18"/>
        </w:rPr>
      </w:pPr>
      <w:r>
        <w:rPr>
          <w:color w:val="000000"/>
          <w:sz w:val="18"/>
          <w:szCs w:val="18"/>
        </w:rPr>
        <w:t>di non trovarsi in situazioni di conflitto di interessi, anche potenziale, ai sensi dell’art. 53, comma 14, del d.lgs. n. 165/2001, che possano interferire con l’esercizio dell’incarico;</w:t>
      </w:r>
    </w:p>
    <w:p w:rsidR="004B0946" w:rsidRDefault="004B0946" w:rsidP="004B0946">
      <w:pPr>
        <w:numPr>
          <w:ilvl w:val="0"/>
          <w:numId w:val="1"/>
        </w:numPr>
        <w:pBdr>
          <w:top w:val="nil"/>
          <w:left w:val="nil"/>
          <w:bottom w:val="nil"/>
          <w:right w:val="nil"/>
          <w:between w:val="nil"/>
        </w:pBdr>
        <w:jc w:val="both"/>
        <w:rPr>
          <w:color w:val="000000"/>
          <w:sz w:val="18"/>
          <w:szCs w:val="18"/>
        </w:rPr>
      </w:pPr>
      <w:r>
        <w:rPr>
          <w:color w:val="000000"/>
          <w:sz w:val="18"/>
          <w:szCs w:val="18"/>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4B0946" w:rsidRDefault="004B0946" w:rsidP="004B0946">
      <w:pPr>
        <w:numPr>
          <w:ilvl w:val="0"/>
          <w:numId w:val="1"/>
        </w:numPr>
        <w:pBdr>
          <w:top w:val="nil"/>
          <w:left w:val="nil"/>
          <w:bottom w:val="nil"/>
          <w:right w:val="nil"/>
          <w:between w:val="nil"/>
        </w:pBdr>
        <w:jc w:val="both"/>
        <w:rPr>
          <w:color w:val="000000"/>
          <w:sz w:val="18"/>
          <w:szCs w:val="18"/>
        </w:rPr>
      </w:pPr>
      <w:r>
        <w:rPr>
          <w:color w:val="000000"/>
          <w:sz w:val="18"/>
          <w:szCs w:val="18"/>
        </w:rPr>
        <w:t>di aver preso piena cognizione del D.M. 26 aprile 2022, n. 105, recante il Codice di Comportamento dei dipendenti del Ministero dell’istruzione e del merito;</w:t>
      </w:r>
    </w:p>
    <w:p w:rsidR="004B0946" w:rsidRDefault="004B0946" w:rsidP="004B0946">
      <w:pPr>
        <w:numPr>
          <w:ilvl w:val="0"/>
          <w:numId w:val="1"/>
        </w:numPr>
        <w:pBdr>
          <w:top w:val="nil"/>
          <w:left w:val="nil"/>
          <w:bottom w:val="nil"/>
          <w:right w:val="nil"/>
          <w:between w:val="nil"/>
        </w:pBdr>
        <w:jc w:val="both"/>
        <w:rPr>
          <w:color w:val="000000"/>
          <w:sz w:val="18"/>
          <w:szCs w:val="18"/>
        </w:rPr>
      </w:pPr>
      <w:r>
        <w:rPr>
          <w:color w:val="000000"/>
          <w:sz w:val="18"/>
          <w:szCs w:val="18"/>
        </w:rPr>
        <w:t>di impegnarsi a comunicare tempestivamente all’Istituzione scolastica conferente eventuali variazioni che dovessero intervenire nel corso dello svolgimento dell’incarico;</w:t>
      </w:r>
    </w:p>
    <w:p w:rsidR="004B0946" w:rsidRDefault="004B0946" w:rsidP="004B0946">
      <w:pPr>
        <w:numPr>
          <w:ilvl w:val="0"/>
          <w:numId w:val="1"/>
        </w:numPr>
        <w:pBdr>
          <w:top w:val="nil"/>
          <w:left w:val="nil"/>
          <w:bottom w:val="nil"/>
          <w:right w:val="nil"/>
          <w:between w:val="nil"/>
        </w:pBdr>
        <w:jc w:val="both"/>
        <w:rPr>
          <w:color w:val="000000"/>
          <w:sz w:val="18"/>
          <w:szCs w:val="18"/>
        </w:rPr>
      </w:pPr>
      <w:r>
        <w:rPr>
          <w:color w:val="000000"/>
          <w:sz w:val="18"/>
          <w:szCs w:val="18"/>
        </w:rPr>
        <w:t>di impegnarsi altresì a comunicare all’Istituzione scolastica qualsiasi altra circostanza sopravvenuta di carattere ostativo rispetto all’espletamento dell’incarico;</w:t>
      </w:r>
    </w:p>
    <w:p w:rsidR="004B0946" w:rsidRDefault="004B0946" w:rsidP="004B0946">
      <w:pPr>
        <w:numPr>
          <w:ilvl w:val="0"/>
          <w:numId w:val="1"/>
        </w:numPr>
        <w:pBdr>
          <w:top w:val="nil"/>
          <w:left w:val="nil"/>
          <w:bottom w:val="nil"/>
          <w:right w:val="nil"/>
          <w:between w:val="nil"/>
        </w:pBdr>
        <w:jc w:val="both"/>
        <w:rPr>
          <w:color w:val="000000"/>
          <w:sz w:val="18"/>
          <w:szCs w:val="18"/>
        </w:rPr>
      </w:pPr>
      <w:r>
        <w:rPr>
          <w:color w:val="000000"/>
          <w:sz w:val="18"/>
          <w:szCs w:val="18"/>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B0946" w:rsidRDefault="004B0946" w:rsidP="004B0946">
      <w:pPr>
        <w:pBdr>
          <w:top w:val="nil"/>
          <w:left w:val="nil"/>
          <w:bottom w:val="nil"/>
          <w:right w:val="nil"/>
          <w:between w:val="nil"/>
        </w:pBdr>
        <w:spacing w:before="120" w:after="120"/>
        <w:ind w:left="709" w:hanging="284"/>
        <w:jc w:val="both"/>
        <w:rPr>
          <w:color w:val="000000"/>
          <w:sz w:val="18"/>
          <w:szCs w:val="18"/>
        </w:rPr>
      </w:pPr>
    </w:p>
    <w:p w:rsidR="004B0946" w:rsidRDefault="004B0946" w:rsidP="004B0946">
      <w:pPr>
        <w:pBdr>
          <w:top w:val="nil"/>
          <w:left w:val="nil"/>
          <w:bottom w:val="nil"/>
          <w:right w:val="nil"/>
          <w:between w:val="nil"/>
        </w:pBdr>
        <w:spacing w:before="120" w:after="120"/>
        <w:jc w:val="both"/>
        <w:rPr>
          <w:color w:val="000000"/>
          <w:sz w:val="18"/>
          <w:szCs w:val="18"/>
        </w:rPr>
      </w:pPr>
      <w:r>
        <w:rPr>
          <w:color w:val="000000"/>
          <w:sz w:val="18"/>
          <w:szCs w:val="18"/>
        </w:rPr>
        <w:t xml:space="preserve">Napoli, ____________________ </w:t>
      </w:r>
    </w:p>
    <w:p w:rsidR="004B0946" w:rsidRDefault="004B0946" w:rsidP="004B0946">
      <w:pPr>
        <w:pBdr>
          <w:top w:val="nil"/>
          <w:left w:val="nil"/>
          <w:bottom w:val="nil"/>
          <w:right w:val="nil"/>
          <w:between w:val="nil"/>
        </w:pBdr>
        <w:spacing w:before="120" w:after="120"/>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IL DICHIARANTE</w:t>
      </w:r>
      <w:r>
        <w:rPr>
          <w:color w:val="000000"/>
          <w:sz w:val="18"/>
          <w:szCs w:val="18"/>
        </w:rPr>
        <w:tab/>
        <w:t xml:space="preserve"> </w:t>
      </w:r>
    </w:p>
    <w:p w:rsidR="004B0946" w:rsidRDefault="004B0946" w:rsidP="004B0946">
      <w:pPr>
        <w:rPr>
          <w:sz w:val="18"/>
          <w:szCs w:val="18"/>
        </w:rPr>
      </w:pPr>
    </w:p>
    <w:p w:rsidR="004B0946" w:rsidRDefault="004B0946" w:rsidP="004B0946">
      <w:pPr>
        <w:ind w:right="701"/>
        <w:rPr>
          <w:color w:val="000000"/>
          <w:sz w:val="20"/>
          <w:szCs w:val="20"/>
        </w:rPr>
      </w:pPr>
    </w:p>
    <w:p w:rsidR="004B0946" w:rsidRDefault="004B0946"/>
    <w:sectPr w:rsidR="004B0946" w:rsidSect="0012300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Arial"/>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B4317"/>
    <w:multiLevelType w:val="multilevel"/>
    <w:tmpl w:val="1A244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1099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46"/>
    <w:rsid w:val="000D621C"/>
    <w:rsid w:val="0012300F"/>
    <w:rsid w:val="00491C42"/>
    <w:rsid w:val="004B0946"/>
    <w:rsid w:val="005C34B5"/>
    <w:rsid w:val="006A0293"/>
    <w:rsid w:val="009D0D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3D686E6"/>
  <w15:chartTrackingRefBased/>
  <w15:docId w15:val="{28516B8E-B4D0-0849-BB9A-522E88D3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0946"/>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3</cp:revision>
  <dcterms:created xsi:type="dcterms:W3CDTF">2024-01-26T11:13:00Z</dcterms:created>
  <dcterms:modified xsi:type="dcterms:W3CDTF">2024-01-26T11:14:00Z</dcterms:modified>
</cp:coreProperties>
</file>