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72" w:rsidRPr="00AE2E72" w:rsidRDefault="00AE2E72" w:rsidP="00AE2E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AE2E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Allegato 3 - Scheda di autovalutazione: Collaudatore</w:t>
      </w:r>
    </w:p>
    <w:p w:rsidR="00AE2E72" w:rsidRPr="00AE2E72" w:rsidRDefault="00AE2E72" w:rsidP="00AE2E72">
      <w:pPr>
        <w:widowControl w:val="0"/>
        <w:spacing w:before="230" w:after="0" w:line="240" w:lineRule="auto"/>
        <w:ind w:left="398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E2E7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DEI TITOLI E SERVIZI</w:t>
      </w:r>
    </w:p>
    <w:p w:rsidR="00AE2E72" w:rsidRPr="00AE2E72" w:rsidRDefault="00AE2E72" w:rsidP="00AE2E72">
      <w:pPr>
        <w:widowControl w:val="0"/>
        <w:spacing w:after="0" w:line="230" w:lineRule="auto"/>
        <w:ind w:left="400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E2E7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PER LA SELEZIONE INTERNA DI COLLAUDATORE </w:t>
      </w:r>
    </w:p>
    <w:p w:rsidR="00AE2E72" w:rsidRPr="00AE2E72" w:rsidRDefault="00AE2E72" w:rsidP="00AE2E72">
      <w:pPr>
        <w:widowControl w:val="0"/>
        <w:spacing w:after="0" w:line="240" w:lineRule="auto"/>
        <w:ind w:left="400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E2E7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per la realizzazione del progetto </w:t>
      </w:r>
      <w:r w:rsidRPr="00AE2E7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br/>
      </w:r>
      <w:r w:rsidRPr="00AE2E7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13.1.4 “Laboratori green, sostenibili e innovativi per le scuole del secondo ciclo”–Avviso pubblico prot.n. 50636  del 27 dicembre 2021 “Ambienti e laboratori per l’educazione e la formazione alla transizione ecologica” Autorizzazione progetto Avviso pubblico prot.n. AOODGEFID/50636 DEL 27/12/2021 “Ambienti e laboratori per l’educazione e la formazione alla transizione ecologica</w:t>
      </w:r>
    </w:p>
    <w:p w:rsidR="00AE2E72" w:rsidRPr="00AE2E72" w:rsidRDefault="00AE2E72" w:rsidP="00AE2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p w:rsidR="00AE2E72" w:rsidRPr="00AE2E72" w:rsidRDefault="00AE2E72" w:rsidP="00AE2E7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 w:rsidRPr="00AE2E72">
        <w:rPr>
          <w:rFonts w:ascii="Times New Roman" w:eastAsia="Times New Roman" w:hAnsi="Times New Roman" w:cs="Times New Roman"/>
          <w:color w:val="000000"/>
          <w:lang w:eastAsia="it-IT"/>
        </w:rPr>
        <w:t>GRIGLIA DI VALUTAZIONE DEI TITOLI PER PROGETTISTA/ COLLAUDATORE FESR</w:t>
      </w:r>
    </w:p>
    <w:tbl>
      <w:tblPr>
        <w:tblW w:w="10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8"/>
        <w:gridCol w:w="1616"/>
        <w:gridCol w:w="1255"/>
        <w:gridCol w:w="1311"/>
        <w:gridCol w:w="1211"/>
        <w:gridCol w:w="1456"/>
      </w:tblGrid>
      <w:tr w:rsidR="00AE2E72" w:rsidRPr="00AE2E72" w:rsidTr="0088352A">
        <w:trPr>
          <w:trHeight w:val="113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TITOLO DI ACCESSO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Punteggio massimo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Numero </w:t>
            </w:r>
          </w:p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riferimento</w:t>
            </w:r>
          </w:p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curriculum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</w:p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cura del</w:t>
            </w:r>
          </w:p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</w:p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cura del DS/</w:t>
            </w:r>
          </w:p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commissione</w:t>
            </w:r>
          </w:p>
        </w:tc>
      </w:tr>
      <w:tr w:rsidR="00AE2E72" w:rsidRPr="00AE2E72" w:rsidTr="0088352A">
        <w:trPr>
          <w:trHeight w:val="113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Titolo  specifico </w:t>
            </w:r>
          </w:p>
          <w:p w:rsidR="00AE2E72" w:rsidRPr="00AE2E72" w:rsidRDefault="00AE2E72" w:rsidP="00AE2E72">
            <w:pPr>
              <w:widowControl w:val="0"/>
              <w:tabs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LAUREA IN INGEGNERIA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AE2E72" w:rsidRPr="00AE2E72" w:rsidTr="0088352A">
        <w:trPr>
          <w:trHeight w:val="113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Laurea affine (Titolo non cumulabile)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AE2E72" w:rsidRPr="00AE2E72" w:rsidRDefault="00AE2E72" w:rsidP="00AE2E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tbl>
      <w:tblPr>
        <w:tblW w:w="10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8"/>
        <w:gridCol w:w="1616"/>
        <w:gridCol w:w="1255"/>
        <w:gridCol w:w="1311"/>
        <w:gridCol w:w="1211"/>
        <w:gridCol w:w="1456"/>
      </w:tblGrid>
      <w:tr w:rsidR="00AE2E72" w:rsidRPr="00AE2E72" w:rsidTr="0088352A">
        <w:trPr>
          <w:trHeight w:val="227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TITOLI DIDATTICI E CULTURALI </w:t>
            </w:r>
            <w:r w:rsidRPr="00AE2E72"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  <w:t>NELLO SPECIFICO SETTORE PER CUI SI CONCORRE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Criteri attribuzione del punteggio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Punteggio massimo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AE2E72" w:rsidRPr="00AE2E72" w:rsidTr="0088352A">
        <w:trPr>
          <w:trHeight w:val="227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Competenze informatiche certificate riconosciute MIUR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</w:t>
            </w:r>
            <w:proofErr w:type="spellEnd"/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5 punti per certificazione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E2E72" w:rsidRPr="00AE2E72" w:rsidTr="0088352A">
        <w:trPr>
          <w:trHeight w:val="227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Master di settore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AE2E72" w:rsidRPr="00AE2E72" w:rsidRDefault="00AE2E72" w:rsidP="00AE2E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tbl>
      <w:tblPr>
        <w:tblW w:w="10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8"/>
        <w:gridCol w:w="1616"/>
        <w:gridCol w:w="1255"/>
        <w:gridCol w:w="1311"/>
        <w:gridCol w:w="1211"/>
        <w:gridCol w:w="1456"/>
      </w:tblGrid>
      <w:tr w:rsidR="00AE2E72" w:rsidRPr="00AE2E72" w:rsidTr="0088352A">
        <w:trPr>
          <w:trHeight w:val="227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ATTIVITÀ PROFESSIONALE </w:t>
            </w:r>
            <w:r w:rsidRPr="00AE2E72"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  <w:t>NELLO SPECIFICO SETTORE PER CUI SI CONCORRE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Criteri attribuzione del punteggio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Punteggio massimo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AE2E72" w:rsidRPr="00AE2E72" w:rsidTr="0088352A">
        <w:trPr>
          <w:trHeight w:val="227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Comprovate esperienze di progettazione Installazione e collaudo di laboratori scientifici e/o attrezzature di supporto alla didattica (5 punti per esperienza)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2 punti </w:t>
            </w:r>
          </w:p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esperienza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E2E72" w:rsidRPr="00AE2E72" w:rsidTr="0088352A">
        <w:trPr>
          <w:trHeight w:val="227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Attività formativa certificata , nel settore di</w:t>
            </w:r>
          </w:p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pertinenza del progetto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5 punti </w:t>
            </w:r>
          </w:p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Attività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E2E72" w:rsidRPr="00AE2E72" w:rsidTr="0088352A">
        <w:trPr>
          <w:trHeight w:val="227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Iscrizione all’albo professionale attinente alla selezione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1 punto </w:t>
            </w:r>
          </w:p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anno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E2E72" w:rsidRPr="00AE2E72" w:rsidTr="0088352A">
        <w:trPr>
          <w:trHeight w:val="227"/>
          <w:jc w:val="center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Attestato di certificatore energetico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5 punti per certificazione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E2E72" w:rsidRPr="00AE2E72" w:rsidTr="0088352A">
        <w:trPr>
          <w:trHeight w:val="227"/>
          <w:jc w:val="center"/>
        </w:trPr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TOTALE </w:t>
            </w:r>
            <w:proofErr w:type="spellStart"/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max</w:t>
            </w:r>
            <w:proofErr w:type="spellEnd"/>
            <w:r w:rsidRPr="00AE2E72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72" w:rsidRPr="00AE2E72" w:rsidRDefault="00AE2E72" w:rsidP="00AE2E72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AE2E72" w:rsidRPr="00AE2E72" w:rsidRDefault="00AE2E72" w:rsidP="00AE2E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AE2E72" w:rsidRPr="00AE2E72" w:rsidRDefault="00AE2E72" w:rsidP="00AE2E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AE2E7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Saranno presi in considerazione solo i titoli funzionali alla tipologia di incarico </w:t>
      </w:r>
    </w:p>
    <w:p w:rsidR="00AE2E72" w:rsidRPr="00AE2E72" w:rsidRDefault="00AE2E72" w:rsidP="00AE2E7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  <w:r w:rsidRPr="00AE2E7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Da regolamento di istituto, a parità di punteggio la precedenza verrà data al candidato più giovane.</w:t>
      </w:r>
    </w:p>
    <w:p w:rsidR="00AE2E72" w:rsidRPr="00AE2E72" w:rsidRDefault="00AE2E72" w:rsidP="00AE2E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</w:pPr>
    </w:p>
    <w:p w:rsidR="00AE2E72" w:rsidRPr="00AE2E72" w:rsidRDefault="00AE2E72" w:rsidP="00AE2E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4"/>
          <w:tab w:val="left" w:pos="9220"/>
        </w:tabs>
        <w:spacing w:before="90" w:after="0" w:line="240" w:lineRule="auto"/>
        <w:ind w:left="61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E2E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</w:t>
      </w:r>
      <w:r w:rsidRPr="00AE2E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Firma  </w:t>
      </w:r>
      <w:r w:rsidRPr="00AE2E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</w:t>
      </w:r>
      <w:r w:rsidRPr="00AE2E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</w:p>
    <w:p w:rsidR="00841C1B" w:rsidRDefault="00841C1B"/>
    <w:sectPr w:rsidR="00841C1B">
      <w:pgSz w:w="11910" w:h="16840"/>
      <w:pgMar w:top="3420" w:right="620" w:bottom="1120" w:left="600" w:header="566" w:footer="9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5F6E"/>
    <w:multiLevelType w:val="multilevel"/>
    <w:tmpl w:val="8378337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CA"/>
    <w:rsid w:val="002D18AB"/>
    <w:rsid w:val="00841C1B"/>
    <w:rsid w:val="00AE2E72"/>
    <w:rsid w:val="00C4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maione</dc:creator>
  <cp:keywords/>
  <dc:description/>
  <cp:lastModifiedBy>alessandra maione</cp:lastModifiedBy>
  <cp:revision>3</cp:revision>
  <dcterms:created xsi:type="dcterms:W3CDTF">2022-06-27T17:54:00Z</dcterms:created>
  <dcterms:modified xsi:type="dcterms:W3CDTF">2022-06-27T17:57:00Z</dcterms:modified>
</cp:coreProperties>
</file>